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1" w:rsidRDefault="00BE1AB0" w:rsidP="00254C31">
      <w:pPr>
        <w:keepLines/>
        <w:widowControl w:val="0"/>
        <w:spacing w:after="0"/>
        <w:jc w:val="center"/>
      </w:pPr>
      <w:r>
        <w:t>MUNCY BOROUGH COUNCIL</w:t>
      </w:r>
    </w:p>
    <w:p w:rsidR="00BE1AB0" w:rsidRDefault="00BE1AB0" w:rsidP="00254C31">
      <w:pPr>
        <w:keepLines/>
        <w:widowControl w:val="0"/>
        <w:spacing w:after="0"/>
        <w:jc w:val="center"/>
      </w:pPr>
      <w:r>
        <w:t>January 2, 2018</w:t>
      </w:r>
    </w:p>
    <w:p w:rsidR="00254C31" w:rsidRDefault="00254C31" w:rsidP="00254C31">
      <w:pPr>
        <w:keepLines/>
        <w:widowControl w:val="0"/>
        <w:spacing w:after="0"/>
        <w:jc w:val="center"/>
      </w:pPr>
    </w:p>
    <w:p w:rsidR="00254C31" w:rsidRDefault="00254C31" w:rsidP="00254C31">
      <w:pPr>
        <w:keepLines/>
        <w:widowControl w:val="0"/>
        <w:spacing w:after="0"/>
        <w:jc w:val="center"/>
      </w:pPr>
    </w:p>
    <w:p w:rsidR="00BE1AB0" w:rsidRPr="00254C31" w:rsidRDefault="00BE1AB0" w:rsidP="00FB45A5">
      <w:pPr>
        <w:keepLines/>
        <w:widowControl w:val="0"/>
        <w:jc w:val="both"/>
        <w:rPr>
          <w:sz w:val="20"/>
          <w:szCs w:val="20"/>
        </w:rPr>
      </w:pPr>
      <w:r w:rsidRPr="00254C31">
        <w:rPr>
          <w:sz w:val="20"/>
          <w:szCs w:val="20"/>
        </w:rPr>
        <w:t xml:space="preserve">The </w:t>
      </w:r>
      <w:r w:rsidR="00BE0E05" w:rsidRPr="00254C31">
        <w:rPr>
          <w:sz w:val="20"/>
          <w:szCs w:val="20"/>
        </w:rPr>
        <w:t>Hona</w:t>
      </w:r>
      <w:r w:rsidRPr="00254C31">
        <w:rPr>
          <w:sz w:val="20"/>
          <w:szCs w:val="20"/>
        </w:rPr>
        <w:t xml:space="preserve">ble Jonathan Ort called the reorganizational meeting of the Muncy Borough Council to order at 7:00 P.M. in the </w:t>
      </w:r>
      <w:r w:rsidR="006A3E1D" w:rsidRPr="00254C31">
        <w:rPr>
          <w:sz w:val="20"/>
          <w:szCs w:val="20"/>
        </w:rPr>
        <w:t xml:space="preserve">Borough </w:t>
      </w:r>
      <w:r w:rsidRPr="00254C31">
        <w:rPr>
          <w:sz w:val="20"/>
          <w:szCs w:val="20"/>
        </w:rPr>
        <w:t>Council Chambers with the Pledge of Allegiance.</w:t>
      </w:r>
    </w:p>
    <w:p w:rsidR="00BE1AB0" w:rsidRPr="00254C31" w:rsidRDefault="00BE0E05" w:rsidP="00FB45A5">
      <w:pPr>
        <w:keepLines/>
        <w:widowControl w:val="0"/>
        <w:jc w:val="both"/>
        <w:rPr>
          <w:sz w:val="20"/>
          <w:szCs w:val="20"/>
        </w:rPr>
      </w:pPr>
      <w:r w:rsidRPr="00254C31">
        <w:rPr>
          <w:b/>
          <w:sz w:val="20"/>
          <w:szCs w:val="20"/>
        </w:rPr>
        <w:t>Motion</w:t>
      </w:r>
      <w:r w:rsidRPr="00254C31">
        <w:rPr>
          <w:sz w:val="20"/>
          <w:szCs w:val="20"/>
        </w:rPr>
        <w:t xml:space="preserve"> by Buzz Baker to appoint Elaine McAleer as acting secretary for the meeting was second by Bill Burns. All were in favor motion carried.</w:t>
      </w:r>
    </w:p>
    <w:p w:rsidR="00BE0E05" w:rsidRPr="00254C31" w:rsidRDefault="00BE0E05" w:rsidP="00FB45A5">
      <w:pPr>
        <w:keepLines/>
        <w:widowControl w:val="0"/>
        <w:jc w:val="both"/>
        <w:rPr>
          <w:sz w:val="20"/>
          <w:szCs w:val="20"/>
        </w:rPr>
      </w:pPr>
      <w:r w:rsidRPr="00254C31">
        <w:rPr>
          <w:sz w:val="20"/>
          <w:szCs w:val="20"/>
        </w:rPr>
        <w:t>Mayor Ort administered the Oath of Office to Edward Feigles and Richard Umpstead.</w:t>
      </w:r>
    </w:p>
    <w:p w:rsidR="00BE0E05" w:rsidRPr="00254C31" w:rsidRDefault="00BE0E05" w:rsidP="00FB45A5">
      <w:pPr>
        <w:keepLines/>
        <w:widowControl w:val="0"/>
        <w:jc w:val="both"/>
        <w:rPr>
          <w:sz w:val="20"/>
          <w:szCs w:val="20"/>
        </w:rPr>
      </w:pPr>
      <w:r w:rsidRPr="00254C31">
        <w:rPr>
          <w:sz w:val="20"/>
          <w:szCs w:val="20"/>
        </w:rPr>
        <w:t xml:space="preserve">Council Members present were Buzz Baker, Ed Feigles, Elaine McAleer, Rick Umpstead and Bill Burns.  Absent were Linda Stein and Dana Bertin. </w:t>
      </w:r>
    </w:p>
    <w:p w:rsidR="00880742" w:rsidRPr="00254C31" w:rsidRDefault="00880742" w:rsidP="00FB45A5">
      <w:pPr>
        <w:keepLines/>
        <w:widowControl w:val="0"/>
        <w:jc w:val="both"/>
        <w:rPr>
          <w:sz w:val="20"/>
          <w:szCs w:val="20"/>
        </w:rPr>
      </w:pPr>
      <w:r w:rsidRPr="00254C31">
        <w:rPr>
          <w:sz w:val="20"/>
          <w:szCs w:val="20"/>
        </w:rPr>
        <w:t xml:space="preserve">Staff Present: Borough Manager Bill Ramsey, Police Chief Jim Dorman and Solicitor Chris </w:t>
      </w:r>
      <w:r w:rsidR="00254C31" w:rsidRPr="00254C31">
        <w:rPr>
          <w:sz w:val="20"/>
          <w:szCs w:val="20"/>
        </w:rPr>
        <w:t>Kenyon</w:t>
      </w:r>
      <w:r w:rsidR="00FB45A5" w:rsidRPr="00254C31">
        <w:rPr>
          <w:sz w:val="20"/>
          <w:szCs w:val="20"/>
        </w:rPr>
        <w:t xml:space="preserve"> and Treasurer Jeff </w:t>
      </w:r>
      <w:r w:rsidR="00254C31" w:rsidRPr="00254C31">
        <w:rPr>
          <w:sz w:val="20"/>
          <w:szCs w:val="20"/>
        </w:rPr>
        <w:t>Sholtis</w:t>
      </w:r>
    </w:p>
    <w:p w:rsidR="00FB45A5" w:rsidRPr="00254C31" w:rsidRDefault="00FF2ED6" w:rsidP="00FB45A5">
      <w:pPr>
        <w:keepLines/>
        <w:widowControl w:val="0"/>
        <w:jc w:val="both"/>
        <w:rPr>
          <w:sz w:val="20"/>
          <w:szCs w:val="20"/>
        </w:rPr>
      </w:pPr>
      <w:r w:rsidRPr="00254C31">
        <w:rPr>
          <w:sz w:val="20"/>
          <w:szCs w:val="20"/>
        </w:rPr>
        <w:t xml:space="preserve">Guest: Pat Crossley of the </w:t>
      </w:r>
      <w:r w:rsidR="00FB45A5" w:rsidRPr="00254C31">
        <w:rPr>
          <w:sz w:val="20"/>
          <w:szCs w:val="20"/>
        </w:rPr>
        <w:t>Williamsport Sun-Gazette</w:t>
      </w:r>
      <w:r w:rsidRPr="00254C31">
        <w:rPr>
          <w:sz w:val="20"/>
          <w:szCs w:val="20"/>
        </w:rPr>
        <w:t xml:space="preserve"> and Jim Michael of Muncy Area Fire Company</w:t>
      </w:r>
    </w:p>
    <w:p w:rsidR="00BE0E05" w:rsidRPr="00254C31" w:rsidRDefault="00BE0E05" w:rsidP="00FB45A5">
      <w:pPr>
        <w:keepLines/>
        <w:widowControl w:val="0"/>
        <w:jc w:val="both"/>
        <w:rPr>
          <w:sz w:val="20"/>
          <w:szCs w:val="20"/>
        </w:rPr>
      </w:pPr>
      <w:r w:rsidRPr="00254C31">
        <w:rPr>
          <w:sz w:val="20"/>
          <w:szCs w:val="20"/>
        </w:rPr>
        <w:t>Mayor Ort opened the floor for nominations.</w:t>
      </w:r>
    </w:p>
    <w:p w:rsidR="00FB45A5" w:rsidRPr="00254C31" w:rsidRDefault="00FB45A5" w:rsidP="00FB45A5">
      <w:pPr>
        <w:keepLines/>
        <w:widowControl w:val="0"/>
        <w:spacing w:after="0"/>
        <w:jc w:val="both"/>
        <w:rPr>
          <w:sz w:val="20"/>
          <w:szCs w:val="20"/>
        </w:rPr>
      </w:pPr>
      <w:r w:rsidRPr="00254C31">
        <w:rPr>
          <w:i/>
          <w:sz w:val="20"/>
          <w:szCs w:val="20"/>
        </w:rPr>
        <w:t>Council President</w:t>
      </w:r>
      <w:r w:rsidRPr="00254C31">
        <w:rPr>
          <w:sz w:val="20"/>
          <w:szCs w:val="20"/>
        </w:rPr>
        <w:t xml:space="preserve"> – Edward Feigles was nominated by Rick Umpstead and second by Bill Burns.  </w:t>
      </w:r>
    </w:p>
    <w:p w:rsidR="00FB45A5" w:rsidRPr="00254C31" w:rsidRDefault="00FB45A5" w:rsidP="00FB45A5">
      <w:pPr>
        <w:keepLines/>
        <w:widowControl w:val="0"/>
        <w:spacing w:after="0"/>
        <w:jc w:val="both"/>
        <w:rPr>
          <w:sz w:val="20"/>
          <w:szCs w:val="20"/>
        </w:rPr>
      </w:pPr>
      <w:r w:rsidRPr="00254C31">
        <w:rPr>
          <w:sz w:val="20"/>
          <w:szCs w:val="20"/>
        </w:rPr>
        <w:t xml:space="preserve">                                    All were in Favor.  Motion Carried.</w:t>
      </w:r>
    </w:p>
    <w:p w:rsidR="00FB45A5" w:rsidRPr="00254C31" w:rsidRDefault="00FB45A5" w:rsidP="00FB45A5">
      <w:pPr>
        <w:keepLines/>
        <w:widowControl w:val="0"/>
        <w:spacing w:after="0"/>
        <w:jc w:val="both"/>
        <w:rPr>
          <w:sz w:val="20"/>
          <w:szCs w:val="20"/>
        </w:rPr>
      </w:pPr>
      <w:r w:rsidRPr="00254C31">
        <w:rPr>
          <w:i/>
          <w:sz w:val="20"/>
          <w:szCs w:val="20"/>
        </w:rPr>
        <w:t>Council Vice-President</w:t>
      </w:r>
      <w:r w:rsidRPr="00254C31">
        <w:rPr>
          <w:sz w:val="20"/>
          <w:szCs w:val="20"/>
        </w:rPr>
        <w:t xml:space="preserve"> – Buzz Baker was nominated by Elaine McAleer and second by Bill Burns.</w:t>
      </w:r>
    </w:p>
    <w:p w:rsidR="00E4033C" w:rsidRPr="00254C31" w:rsidRDefault="00FB45A5" w:rsidP="00FB45A5">
      <w:pPr>
        <w:keepLines/>
        <w:widowControl w:val="0"/>
        <w:spacing w:after="0"/>
        <w:jc w:val="both"/>
        <w:rPr>
          <w:sz w:val="20"/>
          <w:szCs w:val="20"/>
        </w:rPr>
      </w:pPr>
      <w:r w:rsidRPr="00254C31">
        <w:rPr>
          <w:sz w:val="20"/>
          <w:szCs w:val="20"/>
        </w:rPr>
        <w:t xml:space="preserve">                                    All were in favor.  Motion Carried.</w:t>
      </w:r>
      <w:r w:rsidRPr="00254C31">
        <w:rPr>
          <w:sz w:val="20"/>
          <w:szCs w:val="20"/>
        </w:rPr>
        <w:tab/>
      </w:r>
    </w:p>
    <w:p w:rsidR="00E4033C" w:rsidRPr="00254C31" w:rsidRDefault="00E4033C" w:rsidP="00FB45A5">
      <w:pPr>
        <w:keepLines/>
        <w:widowControl w:val="0"/>
        <w:spacing w:after="0"/>
        <w:jc w:val="both"/>
        <w:rPr>
          <w:sz w:val="20"/>
          <w:szCs w:val="20"/>
        </w:rPr>
      </w:pPr>
      <w:r w:rsidRPr="00254C31">
        <w:rPr>
          <w:i/>
          <w:sz w:val="20"/>
          <w:szCs w:val="20"/>
        </w:rPr>
        <w:t>President Pro-Tem</w:t>
      </w:r>
      <w:r w:rsidRPr="00254C31">
        <w:rPr>
          <w:sz w:val="20"/>
          <w:szCs w:val="20"/>
        </w:rPr>
        <w:t xml:space="preserve"> – Elaine McAleer was nominated by Ed Feigles and second by Bill Burns.</w:t>
      </w:r>
    </w:p>
    <w:p w:rsidR="00E4033C" w:rsidRPr="00254C31" w:rsidRDefault="00E4033C" w:rsidP="00FB45A5">
      <w:pPr>
        <w:keepLines/>
        <w:widowControl w:val="0"/>
        <w:spacing w:after="0"/>
        <w:jc w:val="both"/>
        <w:rPr>
          <w:sz w:val="20"/>
          <w:szCs w:val="20"/>
        </w:rPr>
      </w:pPr>
      <w:r w:rsidRPr="00254C31">
        <w:rPr>
          <w:sz w:val="20"/>
          <w:szCs w:val="20"/>
        </w:rPr>
        <w:t xml:space="preserve">                                    All were in favor. Motion Carried.</w:t>
      </w:r>
    </w:p>
    <w:p w:rsidR="009818B1" w:rsidRPr="00254C31" w:rsidRDefault="009818B1" w:rsidP="00FB45A5">
      <w:pPr>
        <w:keepLines/>
        <w:widowControl w:val="0"/>
        <w:spacing w:after="0"/>
        <w:jc w:val="both"/>
        <w:rPr>
          <w:sz w:val="20"/>
          <w:szCs w:val="20"/>
        </w:rPr>
      </w:pPr>
    </w:p>
    <w:p w:rsidR="009818B1" w:rsidRPr="00254C31" w:rsidRDefault="009818B1" w:rsidP="009818B1">
      <w:pPr>
        <w:keepLines/>
        <w:widowControl w:val="0"/>
        <w:spacing w:after="0"/>
        <w:jc w:val="both"/>
        <w:rPr>
          <w:sz w:val="20"/>
          <w:szCs w:val="20"/>
        </w:rPr>
      </w:pPr>
      <w:r w:rsidRPr="00254C31">
        <w:rPr>
          <w:sz w:val="20"/>
          <w:szCs w:val="20"/>
        </w:rPr>
        <w:t xml:space="preserve">Ed Feigles made the </w:t>
      </w:r>
      <w:r w:rsidRPr="00254C31">
        <w:rPr>
          <w:b/>
          <w:sz w:val="20"/>
          <w:szCs w:val="20"/>
        </w:rPr>
        <w:t>motion</w:t>
      </w:r>
      <w:r w:rsidRPr="00254C31">
        <w:rPr>
          <w:sz w:val="20"/>
          <w:szCs w:val="20"/>
        </w:rPr>
        <w:t xml:space="preserve"> to appoint Brandy Kift as </w:t>
      </w:r>
      <w:r w:rsidRPr="00254C31">
        <w:rPr>
          <w:i/>
          <w:sz w:val="20"/>
          <w:szCs w:val="20"/>
        </w:rPr>
        <w:t>Vacancy Board Chair</w:t>
      </w:r>
      <w:r w:rsidRPr="00254C31">
        <w:rPr>
          <w:sz w:val="20"/>
          <w:szCs w:val="20"/>
        </w:rPr>
        <w:t>.  Motion was second by Bill Burns.  All were in favor.  Motion Carried.</w:t>
      </w:r>
      <w:r w:rsidR="00FB45A5" w:rsidRPr="00254C31">
        <w:rPr>
          <w:sz w:val="20"/>
          <w:szCs w:val="20"/>
        </w:rPr>
        <w:tab/>
      </w:r>
    </w:p>
    <w:p w:rsidR="009818B1" w:rsidRPr="00254C31" w:rsidRDefault="009818B1" w:rsidP="009818B1">
      <w:pPr>
        <w:keepLines/>
        <w:widowControl w:val="0"/>
        <w:spacing w:after="0"/>
        <w:jc w:val="both"/>
        <w:rPr>
          <w:sz w:val="20"/>
          <w:szCs w:val="20"/>
        </w:rPr>
      </w:pPr>
    </w:p>
    <w:p w:rsidR="00486418" w:rsidRPr="00254C31" w:rsidRDefault="009818B1" w:rsidP="009818B1">
      <w:pPr>
        <w:keepLines/>
        <w:widowControl w:val="0"/>
        <w:spacing w:after="0"/>
        <w:jc w:val="both"/>
        <w:rPr>
          <w:sz w:val="20"/>
          <w:szCs w:val="20"/>
        </w:rPr>
      </w:pPr>
      <w:r w:rsidRPr="00254C31">
        <w:rPr>
          <w:b/>
          <w:sz w:val="20"/>
          <w:szCs w:val="20"/>
        </w:rPr>
        <w:t>Motion</w:t>
      </w:r>
      <w:r w:rsidRPr="00254C31">
        <w:rPr>
          <w:sz w:val="20"/>
          <w:szCs w:val="20"/>
        </w:rPr>
        <w:t xml:space="preserve"> to table </w:t>
      </w:r>
      <w:r w:rsidRPr="00254C31">
        <w:rPr>
          <w:i/>
          <w:sz w:val="20"/>
          <w:szCs w:val="20"/>
        </w:rPr>
        <w:t>Borough Secretary</w:t>
      </w:r>
      <w:r w:rsidRPr="00254C31">
        <w:rPr>
          <w:sz w:val="20"/>
          <w:szCs w:val="20"/>
        </w:rPr>
        <w:t xml:space="preserve"> until </w:t>
      </w:r>
      <w:r w:rsidR="00486418" w:rsidRPr="00254C31">
        <w:rPr>
          <w:sz w:val="20"/>
          <w:szCs w:val="20"/>
        </w:rPr>
        <w:t>further research can be done was seconded by Rick Umpstead.  All w</w:t>
      </w:r>
      <w:r w:rsidR="00D26F69" w:rsidRPr="00254C31">
        <w:rPr>
          <w:sz w:val="20"/>
          <w:szCs w:val="20"/>
        </w:rPr>
        <w:t>ere in favor.  Motion Carried.</w:t>
      </w:r>
    </w:p>
    <w:p w:rsidR="00D26F69" w:rsidRPr="00254C31" w:rsidRDefault="00D26F69" w:rsidP="009818B1">
      <w:pPr>
        <w:keepLines/>
        <w:widowControl w:val="0"/>
        <w:spacing w:after="0"/>
        <w:jc w:val="both"/>
        <w:rPr>
          <w:sz w:val="20"/>
          <w:szCs w:val="20"/>
        </w:rPr>
      </w:pPr>
    </w:p>
    <w:p w:rsidR="00FF2ED6" w:rsidRPr="00254C31" w:rsidRDefault="00D26F69" w:rsidP="009818B1">
      <w:pPr>
        <w:keepLines/>
        <w:widowControl w:val="0"/>
        <w:spacing w:after="0"/>
        <w:jc w:val="both"/>
        <w:rPr>
          <w:sz w:val="20"/>
          <w:szCs w:val="20"/>
        </w:rPr>
      </w:pPr>
      <w:r w:rsidRPr="00254C31">
        <w:rPr>
          <w:b/>
          <w:sz w:val="20"/>
          <w:szCs w:val="20"/>
        </w:rPr>
        <w:t>Motion</w:t>
      </w:r>
      <w:r w:rsidRPr="00254C31">
        <w:rPr>
          <w:sz w:val="20"/>
          <w:szCs w:val="20"/>
        </w:rPr>
        <w:t xml:space="preserve"> to appoint Elaine McAleer as </w:t>
      </w:r>
      <w:r w:rsidRPr="00254C31">
        <w:rPr>
          <w:i/>
          <w:sz w:val="20"/>
          <w:szCs w:val="20"/>
        </w:rPr>
        <w:t>Acting Secretary</w:t>
      </w:r>
      <w:r w:rsidRPr="00254C31">
        <w:rPr>
          <w:sz w:val="20"/>
          <w:szCs w:val="20"/>
        </w:rPr>
        <w:t xml:space="preserve"> was made by Ed Feigles and second by Rick Umpstead.  All were in favor motion carried.</w:t>
      </w:r>
      <w:r w:rsidR="00FB45A5" w:rsidRPr="00254C31">
        <w:rPr>
          <w:sz w:val="20"/>
          <w:szCs w:val="20"/>
        </w:rPr>
        <w:tab/>
      </w:r>
    </w:p>
    <w:p w:rsidR="00FF2ED6" w:rsidRPr="00254C31" w:rsidRDefault="00FF2ED6" w:rsidP="009818B1">
      <w:pPr>
        <w:keepLines/>
        <w:widowControl w:val="0"/>
        <w:spacing w:after="0"/>
        <w:jc w:val="both"/>
        <w:rPr>
          <w:sz w:val="20"/>
          <w:szCs w:val="20"/>
        </w:rPr>
      </w:pPr>
    </w:p>
    <w:p w:rsidR="00FF2ED6" w:rsidRPr="00254C31" w:rsidRDefault="00FF2ED6" w:rsidP="009818B1">
      <w:pPr>
        <w:keepLines/>
        <w:widowControl w:val="0"/>
        <w:spacing w:after="0"/>
        <w:jc w:val="both"/>
        <w:rPr>
          <w:sz w:val="20"/>
          <w:szCs w:val="20"/>
        </w:rPr>
      </w:pPr>
      <w:r w:rsidRPr="00254C31">
        <w:rPr>
          <w:b/>
          <w:sz w:val="20"/>
          <w:szCs w:val="20"/>
        </w:rPr>
        <w:t>Motion</w:t>
      </w:r>
      <w:r w:rsidRPr="00254C31">
        <w:rPr>
          <w:sz w:val="20"/>
          <w:szCs w:val="20"/>
        </w:rPr>
        <w:t xml:space="preserve"> to adopt </w:t>
      </w:r>
      <w:r w:rsidRPr="00254C31">
        <w:rPr>
          <w:i/>
          <w:sz w:val="20"/>
          <w:szCs w:val="20"/>
        </w:rPr>
        <w:t>Robert’s Rule of Order</w:t>
      </w:r>
      <w:r w:rsidRPr="00254C31">
        <w:rPr>
          <w:sz w:val="20"/>
          <w:szCs w:val="20"/>
        </w:rPr>
        <w:t xml:space="preserve"> (11</w:t>
      </w:r>
      <w:r w:rsidRPr="00254C31">
        <w:rPr>
          <w:sz w:val="20"/>
          <w:szCs w:val="20"/>
          <w:vertAlign w:val="superscript"/>
        </w:rPr>
        <w:t>th</w:t>
      </w:r>
      <w:r w:rsidRPr="00254C31">
        <w:rPr>
          <w:sz w:val="20"/>
          <w:szCs w:val="20"/>
        </w:rPr>
        <w:t xml:space="preserve"> Edition) was made by Ed Feigles and second by Bill Burns.  All were in favor.  Motion carried.</w:t>
      </w:r>
    </w:p>
    <w:p w:rsidR="00FF2ED6" w:rsidRPr="00254C31" w:rsidRDefault="00FF2ED6" w:rsidP="009818B1">
      <w:pPr>
        <w:keepLines/>
        <w:widowControl w:val="0"/>
        <w:spacing w:after="0"/>
        <w:jc w:val="both"/>
        <w:rPr>
          <w:sz w:val="20"/>
          <w:szCs w:val="20"/>
        </w:rPr>
      </w:pPr>
    </w:p>
    <w:p w:rsidR="00FF2ED6" w:rsidRPr="00254C31" w:rsidRDefault="00FF2ED6" w:rsidP="009818B1">
      <w:pPr>
        <w:keepLines/>
        <w:widowControl w:val="0"/>
        <w:spacing w:after="0"/>
        <w:jc w:val="both"/>
        <w:rPr>
          <w:sz w:val="20"/>
          <w:szCs w:val="20"/>
        </w:rPr>
      </w:pPr>
      <w:r w:rsidRPr="00254C31">
        <w:rPr>
          <w:b/>
          <w:sz w:val="20"/>
          <w:szCs w:val="20"/>
        </w:rPr>
        <w:t>Motion</w:t>
      </w:r>
      <w:r w:rsidRPr="00254C31">
        <w:rPr>
          <w:sz w:val="20"/>
          <w:szCs w:val="20"/>
        </w:rPr>
        <w:t xml:space="preserve"> to advertise to continue to hold </w:t>
      </w:r>
      <w:r w:rsidRPr="00254C31">
        <w:rPr>
          <w:i/>
          <w:sz w:val="20"/>
          <w:szCs w:val="20"/>
        </w:rPr>
        <w:t>Borough Council Meetings</w:t>
      </w:r>
      <w:r w:rsidRPr="00254C31">
        <w:rPr>
          <w:sz w:val="20"/>
          <w:szCs w:val="20"/>
        </w:rPr>
        <w:t xml:space="preserve"> on the first Tuesday and third Thursday of each month was made by Ed Feigles and second by Bill Burns.  All were in favor.  Motion carried.</w:t>
      </w:r>
    </w:p>
    <w:p w:rsidR="00930796" w:rsidRPr="00254C31" w:rsidRDefault="00930796" w:rsidP="009818B1">
      <w:pPr>
        <w:keepLines/>
        <w:widowControl w:val="0"/>
        <w:spacing w:after="0"/>
        <w:jc w:val="both"/>
        <w:rPr>
          <w:sz w:val="20"/>
          <w:szCs w:val="20"/>
        </w:rPr>
      </w:pPr>
    </w:p>
    <w:p w:rsidR="00930796" w:rsidRPr="00254C31" w:rsidRDefault="00EC3DE6" w:rsidP="009818B1">
      <w:pPr>
        <w:keepLines/>
        <w:widowControl w:val="0"/>
        <w:spacing w:after="0"/>
        <w:jc w:val="both"/>
        <w:rPr>
          <w:sz w:val="20"/>
          <w:szCs w:val="20"/>
        </w:rPr>
      </w:pPr>
      <w:r w:rsidRPr="00254C31">
        <w:rPr>
          <w:sz w:val="20"/>
          <w:szCs w:val="20"/>
        </w:rPr>
        <w:t xml:space="preserve">With the </w:t>
      </w:r>
      <w:r w:rsidR="00930796" w:rsidRPr="00254C31">
        <w:rPr>
          <w:sz w:val="20"/>
          <w:szCs w:val="20"/>
        </w:rPr>
        <w:t>reorganization items</w:t>
      </w:r>
      <w:r w:rsidRPr="00254C31">
        <w:rPr>
          <w:sz w:val="20"/>
          <w:szCs w:val="20"/>
        </w:rPr>
        <w:t xml:space="preserve"> concluded, Mayor Ort turned the meeting over to President Feigles at 7:16pm to conduct the regular business of the borough.</w:t>
      </w:r>
    </w:p>
    <w:p w:rsidR="00EC3DE6" w:rsidRPr="00254C31" w:rsidRDefault="00EC3DE6" w:rsidP="009818B1">
      <w:pPr>
        <w:keepLines/>
        <w:widowControl w:val="0"/>
        <w:spacing w:after="0"/>
        <w:jc w:val="both"/>
        <w:rPr>
          <w:sz w:val="20"/>
          <w:szCs w:val="20"/>
        </w:rPr>
      </w:pPr>
    </w:p>
    <w:p w:rsidR="00EC3DE6" w:rsidRPr="00254C31" w:rsidRDefault="004D0DCD" w:rsidP="009818B1">
      <w:pPr>
        <w:keepLines/>
        <w:widowControl w:val="0"/>
        <w:spacing w:after="0"/>
        <w:jc w:val="both"/>
        <w:rPr>
          <w:sz w:val="20"/>
          <w:szCs w:val="20"/>
        </w:rPr>
      </w:pPr>
      <w:r w:rsidRPr="00254C31">
        <w:rPr>
          <w:sz w:val="20"/>
          <w:szCs w:val="20"/>
        </w:rPr>
        <w:t xml:space="preserve">Minutes of December 21, 2017 were </w:t>
      </w:r>
      <w:r w:rsidRPr="00254C31">
        <w:rPr>
          <w:b/>
          <w:sz w:val="20"/>
          <w:szCs w:val="20"/>
        </w:rPr>
        <w:t>motioned</w:t>
      </w:r>
      <w:r w:rsidRPr="00254C31">
        <w:rPr>
          <w:sz w:val="20"/>
          <w:szCs w:val="20"/>
        </w:rPr>
        <w:t xml:space="preserve"> for approval by Bill Burns and second by Elaine McAleer.  All were in favor. Motion carried.</w:t>
      </w:r>
    </w:p>
    <w:p w:rsidR="00636198" w:rsidRPr="00254C31" w:rsidRDefault="00636198" w:rsidP="009818B1">
      <w:pPr>
        <w:keepLines/>
        <w:widowControl w:val="0"/>
        <w:spacing w:after="0"/>
        <w:jc w:val="both"/>
        <w:rPr>
          <w:sz w:val="20"/>
          <w:szCs w:val="20"/>
          <w:u w:val="single"/>
        </w:rPr>
      </w:pPr>
    </w:p>
    <w:p w:rsidR="004D0DCD" w:rsidRPr="00254C31" w:rsidRDefault="004D0DCD" w:rsidP="009818B1">
      <w:pPr>
        <w:keepLines/>
        <w:widowControl w:val="0"/>
        <w:spacing w:after="0"/>
        <w:jc w:val="both"/>
        <w:rPr>
          <w:u w:val="single"/>
        </w:rPr>
      </w:pPr>
      <w:bookmarkStart w:id="0" w:name="_GoBack"/>
      <w:r w:rsidRPr="00254C31">
        <w:rPr>
          <w:u w:val="single"/>
        </w:rPr>
        <w:t>Unfinished Business</w:t>
      </w:r>
    </w:p>
    <w:bookmarkEnd w:id="0"/>
    <w:p w:rsidR="004D0DCD" w:rsidRPr="00254C31" w:rsidRDefault="004D0DCD" w:rsidP="009818B1">
      <w:pPr>
        <w:keepLines/>
        <w:widowControl w:val="0"/>
        <w:spacing w:after="0"/>
        <w:jc w:val="both"/>
        <w:rPr>
          <w:sz w:val="20"/>
          <w:szCs w:val="20"/>
          <w:u w:val="single"/>
        </w:rPr>
      </w:pPr>
    </w:p>
    <w:p w:rsidR="004D0DCD" w:rsidRPr="00254C31" w:rsidRDefault="004D0DCD" w:rsidP="009818B1">
      <w:pPr>
        <w:keepLines/>
        <w:widowControl w:val="0"/>
        <w:spacing w:after="0"/>
        <w:jc w:val="both"/>
        <w:rPr>
          <w:sz w:val="20"/>
          <w:szCs w:val="20"/>
        </w:rPr>
      </w:pPr>
      <w:r w:rsidRPr="00254C31">
        <w:rPr>
          <w:i/>
          <w:sz w:val="20"/>
          <w:szCs w:val="20"/>
        </w:rPr>
        <w:t xml:space="preserve">Adoption of Ordinance #541 – </w:t>
      </w:r>
      <w:r w:rsidR="003A51E6" w:rsidRPr="00254C31">
        <w:rPr>
          <w:i/>
          <w:sz w:val="20"/>
          <w:szCs w:val="20"/>
        </w:rPr>
        <w:t>A</w:t>
      </w:r>
      <w:r w:rsidRPr="00254C31">
        <w:rPr>
          <w:i/>
          <w:sz w:val="20"/>
          <w:szCs w:val="20"/>
        </w:rPr>
        <w:t xml:space="preserve">mending </w:t>
      </w:r>
      <w:r w:rsidR="003A51E6" w:rsidRPr="00254C31">
        <w:rPr>
          <w:i/>
          <w:sz w:val="20"/>
          <w:szCs w:val="20"/>
        </w:rPr>
        <w:t>O</w:t>
      </w:r>
      <w:r w:rsidRPr="00254C31">
        <w:rPr>
          <w:i/>
          <w:sz w:val="20"/>
          <w:szCs w:val="20"/>
        </w:rPr>
        <w:t>rdinance #476: Curfew for Juveniles</w:t>
      </w:r>
    </w:p>
    <w:p w:rsidR="003A51E6" w:rsidRPr="00254C31" w:rsidRDefault="003A51E6" w:rsidP="003A51E6">
      <w:pPr>
        <w:keepLines/>
        <w:widowControl w:val="0"/>
        <w:spacing w:after="0"/>
        <w:ind w:left="720"/>
        <w:jc w:val="both"/>
        <w:rPr>
          <w:sz w:val="20"/>
          <w:szCs w:val="20"/>
        </w:rPr>
      </w:pPr>
      <w:r w:rsidRPr="00254C31">
        <w:rPr>
          <w:b/>
          <w:sz w:val="20"/>
          <w:szCs w:val="20"/>
        </w:rPr>
        <w:t>Motion</w:t>
      </w:r>
      <w:r w:rsidRPr="00254C31">
        <w:rPr>
          <w:sz w:val="20"/>
          <w:szCs w:val="20"/>
        </w:rPr>
        <w:t xml:space="preserve"> to accept Ordinance #541 to define the definition of minor to read any person less than 18 years of age was made by Elaine McAleer and second by Rick Umpstead.  All were in favor.  Motion carried.</w:t>
      </w:r>
    </w:p>
    <w:p w:rsidR="00254C31" w:rsidRDefault="00254C31" w:rsidP="003A51E6">
      <w:pPr>
        <w:keepLines/>
        <w:widowControl w:val="0"/>
        <w:spacing w:after="0"/>
        <w:jc w:val="both"/>
        <w:rPr>
          <w:sz w:val="20"/>
          <w:szCs w:val="20"/>
          <w:u w:val="single"/>
        </w:rPr>
      </w:pPr>
    </w:p>
    <w:p w:rsidR="00254C31" w:rsidRDefault="00254C31" w:rsidP="003A51E6">
      <w:pPr>
        <w:keepLines/>
        <w:widowControl w:val="0"/>
        <w:spacing w:after="0"/>
        <w:jc w:val="both"/>
        <w:rPr>
          <w:sz w:val="20"/>
          <w:szCs w:val="20"/>
          <w:u w:val="single"/>
        </w:rPr>
      </w:pPr>
    </w:p>
    <w:p w:rsidR="003A51E6" w:rsidRPr="00254C31" w:rsidRDefault="003A51E6" w:rsidP="003A51E6">
      <w:pPr>
        <w:keepLines/>
        <w:widowControl w:val="0"/>
        <w:spacing w:after="0"/>
        <w:jc w:val="both"/>
      </w:pPr>
      <w:r w:rsidRPr="00254C31">
        <w:rPr>
          <w:u w:val="single"/>
        </w:rPr>
        <w:lastRenderedPageBreak/>
        <w:t>Treasurer Report</w:t>
      </w:r>
    </w:p>
    <w:p w:rsidR="00254C31" w:rsidRDefault="00254C31" w:rsidP="003A51E6">
      <w:pPr>
        <w:keepLines/>
        <w:widowControl w:val="0"/>
        <w:spacing w:after="0"/>
        <w:rPr>
          <w:sz w:val="20"/>
          <w:szCs w:val="20"/>
        </w:rPr>
      </w:pPr>
    </w:p>
    <w:p w:rsidR="003A51E6" w:rsidRPr="00254C31" w:rsidRDefault="003A51E6" w:rsidP="003A51E6">
      <w:pPr>
        <w:keepLines/>
        <w:widowControl w:val="0"/>
        <w:spacing w:after="0"/>
        <w:rPr>
          <w:sz w:val="20"/>
          <w:szCs w:val="20"/>
        </w:rPr>
      </w:pPr>
      <w:r w:rsidRPr="00254C31">
        <w:rPr>
          <w:sz w:val="20"/>
          <w:szCs w:val="20"/>
        </w:rPr>
        <w:t>General Fund Disbursements – cks #5426 thru 5472 with 10 electronic transactions totally $141,656.51.</w:t>
      </w:r>
    </w:p>
    <w:p w:rsidR="003A51E6" w:rsidRPr="00254C31" w:rsidRDefault="003A51E6" w:rsidP="003A51E6">
      <w:pPr>
        <w:keepLines/>
        <w:widowControl w:val="0"/>
        <w:spacing w:after="0"/>
        <w:rPr>
          <w:sz w:val="20"/>
          <w:szCs w:val="20"/>
        </w:rPr>
      </w:pPr>
      <w:r w:rsidRPr="00254C31">
        <w:rPr>
          <w:sz w:val="20"/>
          <w:szCs w:val="20"/>
        </w:rPr>
        <w:t xml:space="preserve">Liquid Fuels Disbursements – ck </w:t>
      </w:r>
      <w:r w:rsidR="00BF0E61" w:rsidRPr="00254C31">
        <w:rPr>
          <w:sz w:val="20"/>
          <w:szCs w:val="20"/>
        </w:rPr>
        <w:t>#</w:t>
      </w:r>
      <w:r w:rsidRPr="00254C31">
        <w:rPr>
          <w:sz w:val="20"/>
          <w:szCs w:val="20"/>
        </w:rPr>
        <w:t>145 to</w:t>
      </w:r>
      <w:r w:rsidR="00F97F59" w:rsidRPr="00254C31">
        <w:rPr>
          <w:sz w:val="20"/>
          <w:szCs w:val="20"/>
        </w:rPr>
        <w:t>tally $699.61.</w:t>
      </w:r>
    </w:p>
    <w:p w:rsidR="00F97F59" w:rsidRPr="00254C31" w:rsidRDefault="00F97F59" w:rsidP="003A51E6">
      <w:pPr>
        <w:keepLines/>
        <w:widowControl w:val="0"/>
        <w:spacing w:after="0"/>
        <w:rPr>
          <w:sz w:val="20"/>
          <w:szCs w:val="20"/>
        </w:rPr>
      </w:pPr>
      <w:r w:rsidRPr="00254C31">
        <w:rPr>
          <w:sz w:val="20"/>
          <w:szCs w:val="20"/>
        </w:rPr>
        <w:t>Green Street Park Disbursements – cks# 1019 thru 1020 totally $3,142.60.</w:t>
      </w:r>
    </w:p>
    <w:p w:rsidR="00F97F59" w:rsidRPr="00254C31" w:rsidRDefault="00F97F59" w:rsidP="003A51E6">
      <w:pPr>
        <w:keepLines/>
        <w:widowControl w:val="0"/>
        <w:spacing w:after="0"/>
        <w:rPr>
          <w:sz w:val="20"/>
          <w:szCs w:val="20"/>
        </w:rPr>
      </w:pPr>
    </w:p>
    <w:p w:rsidR="00F97F59" w:rsidRPr="00254C31" w:rsidRDefault="00F97F59" w:rsidP="003A51E6">
      <w:pPr>
        <w:keepLines/>
        <w:widowControl w:val="0"/>
        <w:spacing w:after="0"/>
        <w:rPr>
          <w:sz w:val="20"/>
          <w:szCs w:val="20"/>
        </w:rPr>
      </w:pPr>
      <w:r w:rsidRPr="00254C31">
        <w:rPr>
          <w:b/>
          <w:sz w:val="20"/>
          <w:szCs w:val="20"/>
        </w:rPr>
        <w:t xml:space="preserve">Motion </w:t>
      </w:r>
      <w:r w:rsidRPr="00254C31">
        <w:rPr>
          <w:sz w:val="20"/>
          <w:szCs w:val="20"/>
        </w:rPr>
        <w:t>to accept all disbursements was made by Elaine McAleer and second by Bill Burns.  All were in favor.  Motion carried.</w:t>
      </w:r>
    </w:p>
    <w:p w:rsidR="00F97F59" w:rsidRPr="00254C31" w:rsidRDefault="00F97F59" w:rsidP="003A51E6">
      <w:pPr>
        <w:keepLines/>
        <w:widowControl w:val="0"/>
        <w:spacing w:after="0"/>
        <w:rPr>
          <w:sz w:val="20"/>
          <w:szCs w:val="20"/>
        </w:rPr>
      </w:pPr>
    </w:p>
    <w:p w:rsidR="00F97F59" w:rsidRPr="00254C31" w:rsidRDefault="00F97F59" w:rsidP="003A51E6">
      <w:pPr>
        <w:keepLines/>
        <w:widowControl w:val="0"/>
        <w:spacing w:after="0"/>
        <w:rPr>
          <w:sz w:val="20"/>
          <w:szCs w:val="20"/>
        </w:rPr>
      </w:pPr>
      <w:r w:rsidRPr="00254C31">
        <w:rPr>
          <w:b/>
          <w:sz w:val="20"/>
          <w:szCs w:val="20"/>
        </w:rPr>
        <w:t xml:space="preserve">Motion </w:t>
      </w:r>
      <w:r w:rsidRPr="00254C31">
        <w:rPr>
          <w:sz w:val="20"/>
          <w:szCs w:val="20"/>
        </w:rPr>
        <w:t>to accept all bank balances as presented was made by Bill Burns and second by Elaine McAleer.  All were in favor.  Motion carried.</w:t>
      </w:r>
    </w:p>
    <w:p w:rsidR="00F97F59" w:rsidRPr="00254C31" w:rsidRDefault="00F97F59" w:rsidP="003A51E6">
      <w:pPr>
        <w:keepLines/>
        <w:widowControl w:val="0"/>
        <w:spacing w:after="0"/>
        <w:rPr>
          <w:sz w:val="20"/>
          <w:szCs w:val="20"/>
        </w:rPr>
      </w:pPr>
    </w:p>
    <w:p w:rsidR="00F97F59" w:rsidRPr="00254C31" w:rsidRDefault="00F97F59" w:rsidP="003A51E6">
      <w:pPr>
        <w:keepLines/>
        <w:widowControl w:val="0"/>
        <w:spacing w:after="0"/>
      </w:pPr>
      <w:r w:rsidRPr="00254C31">
        <w:rPr>
          <w:u w:val="single"/>
        </w:rPr>
        <w:t>New Business</w:t>
      </w:r>
    </w:p>
    <w:p w:rsidR="00F97F59" w:rsidRPr="00254C31" w:rsidRDefault="00F97F59" w:rsidP="003A51E6">
      <w:pPr>
        <w:keepLines/>
        <w:widowControl w:val="0"/>
        <w:spacing w:after="0"/>
        <w:rPr>
          <w:sz w:val="20"/>
          <w:szCs w:val="20"/>
        </w:rPr>
      </w:pPr>
    </w:p>
    <w:p w:rsidR="00F97F59" w:rsidRPr="00254C31" w:rsidRDefault="00F97F59" w:rsidP="003A51E6">
      <w:pPr>
        <w:keepLines/>
        <w:widowControl w:val="0"/>
        <w:spacing w:after="0"/>
        <w:rPr>
          <w:sz w:val="20"/>
          <w:szCs w:val="20"/>
        </w:rPr>
      </w:pPr>
      <w:r w:rsidRPr="00254C31">
        <w:rPr>
          <w:i/>
          <w:sz w:val="20"/>
          <w:szCs w:val="20"/>
        </w:rPr>
        <w:t>Collection of Real Estate Tax by Lycoming County</w:t>
      </w:r>
    </w:p>
    <w:p w:rsidR="00F97F59" w:rsidRPr="00254C31" w:rsidRDefault="00D26947" w:rsidP="00F97F59">
      <w:pPr>
        <w:keepLines/>
        <w:widowControl w:val="0"/>
        <w:spacing w:after="0"/>
        <w:ind w:left="720"/>
        <w:rPr>
          <w:sz w:val="20"/>
          <w:szCs w:val="20"/>
        </w:rPr>
      </w:pPr>
      <w:r w:rsidRPr="00254C31">
        <w:rPr>
          <w:b/>
          <w:sz w:val="20"/>
          <w:szCs w:val="20"/>
        </w:rPr>
        <w:t xml:space="preserve">Motion </w:t>
      </w:r>
      <w:r w:rsidRPr="00254C31">
        <w:rPr>
          <w:sz w:val="20"/>
          <w:szCs w:val="20"/>
        </w:rPr>
        <w:t xml:space="preserve">by Rick Umpstead to accept </w:t>
      </w:r>
      <w:r w:rsidRPr="00254C31">
        <w:rPr>
          <w:b/>
          <w:sz w:val="20"/>
          <w:szCs w:val="20"/>
        </w:rPr>
        <w:t xml:space="preserve">Resolution 2018-001 </w:t>
      </w:r>
      <w:r w:rsidRPr="00254C31">
        <w:rPr>
          <w:sz w:val="20"/>
          <w:szCs w:val="20"/>
        </w:rPr>
        <w:t xml:space="preserve">entering the borough in an agreement with the county to </w:t>
      </w:r>
      <w:r w:rsidRPr="00254C31">
        <w:rPr>
          <w:b/>
          <w:i/>
          <w:sz w:val="20"/>
          <w:szCs w:val="20"/>
        </w:rPr>
        <w:t>provide collection of borough and county taxes</w:t>
      </w:r>
      <w:r w:rsidRPr="00254C31">
        <w:rPr>
          <w:sz w:val="20"/>
          <w:szCs w:val="20"/>
        </w:rPr>
        <w:t>.  The ag</w:t>
      </w:r>
      <w:r w:rsidR="001A327C" w:rsidRPr="00254C31">
        <w:rPr>
          <w:sz w:val="20"/>
          <w:szCs w:val="20"/>
        </w:rPr>
        <w:t>reement period shall be</w:t>
      </w:r>
      <w:r w:rsidRPr="00254C31">
        <w:rPr>
          <w:sz w:val="20"/>
          <w:szCs w:val="20"/>
        </w:rPr>
        <w:t xml:space="preserve"> January 1, 2018 </w:t>
      </w:r>
      <w:r w:rsidR="001A327C" w:rsidRPr="00254C31">
        <w:rPr>
          <w:sz w:val="20"/>
          <w:szCs w:val="20"/>
        </w:rPr>
        <w:t>through December 31, 2021.  Motion was second by Bill Burns.  All were in favor. Motion carried.  Note: The county has increase</w:t>
      </w:r>
      <w:r w:rsidRPr="00254C31">
        <w:rPr>
          <w:sz w:val="20"/>
          <w:szCs w:val="20"/>
        </w:rPr>
        <w:t xml:space="preserve"> the rate of tax collection services to $1.50 per tax bill issued</w:t>
      </w:r>
      <w:r w:rsidR="001A327C" w:rsidRPr="00254C31">
        <w:rPr>
          <w:sz w:val="20"/>
          <w:szCs w:val="20"/>
        </w:rPr>
        <w:t xml:space="preserve">.  </w:t>
      </w:r>
    </w:p>
    <w:p w:rsidR="00F97F59" w:rsidRPr="00254C31" w:rsidRDefault="00F97F59" w:rsidP="00F97F59">
      <w:pPr>
        <w:keepLines/>
        <w:widowControl w:val="0"/>
        <w:spacing w:after="0"/>
        <w:rPr>
          <w:b/>
          <w:sz w:val="20"/>
          <w:szCs w:val="20"/>
        </w:rPr>
      </w:pPr>
    </w:p>
    <w:p w:rsidR="00F97F59" w:rsidRPr="00254C31" w:rsidRDefault="00F97F59" w:rsidP="00F97F59">
      <w:pPr>
        <w:keepLines/>
        <w:widowControl w:val="0"/>
        <w:spacing w:after="0"/>
        <w:rPr>
          <w:i/>
          <w:sz w:val="20"/>
          <w:szCs w:val="20"/>
        </w:rPr>
      </w:pPr>
      <w:r w:rsidRPr="00254C31">
        <w:rPr>
          <w:i/>
          <w:sz w:val="20"/>
          <w:szCs w:val="20"/>
        </w:rPr>
        <w:t>Borough Commission and Board Vacancies</w:t>
      </w:r>
    </w:p>
    <w:p w:rsidR="00FF2ED6" w:rsidRPr="00254C31" w:rsidRDefault="00F97F59" w:rsidP="00492315">
      <w:pPr>
        <w:keepLines/>
        <w:widowControl w:val="0"/>
        <w:spacing w:after="0"/>
        <w:ind w:left="720"/>
        <w:rPr>
          <w:sz w:val="20"/>
          <w:szCs w:val="20"/>
        </w:rPr>
      </w:pPr>
      <w:r w:rsidRPr="00254C31">
        <w:rPr>
          <w:sz w:val="20"/>
          <w:szCs w:val="20"/>
        </w:rPr>
        <w:t xml:space="preserve">Recommendations to start to fill the vacancies </w:t>
      </w:r>
      <w:r w:rsidR="00492315" w:rsidRPr="00254C31">
        <w:rPr>
          <w:sz w:val="20"/>
          <w:szCs w:val="20"/>
        </w:rPr>
        <w:t xml:space="preserve">will be present by the Vacancy Committee at the next meeting. </w:t>
      </w:r>
    </w:p>
    <w:p w:rsidR="00492315" w:rsidRPr="00254C31" w:rsidRDefault="00492315" w:rsidP="00492315">
      <w:pPr>
        <w:keepLines/>
        <w:widowControl w:val="0"/>
        <w:spacing w:after="0"/>
        <w:rPr>
          <w:sz w:val="20"/>
          <w:szCs w:val="20"/>
        </w:rPr>
      </w:pPr>
    </w:p>
    <w:p w:rsidR="00492315" w:rsidRPr="00254C31" w:rsidRDefault="00492315" w:rsidP="00492315">
      <w:pPr>
        <w:keepLines/>
        <w:widowControl w:val="0"/>
        <w:spacing w:after="0"/>
        <w:rPr>
          <w:u w:val="single"/>
        </w:rPr>
      </w:pPr>
      <w:r w:rsidRPr="00254C31">
        <w:rPr>
          <w:u w:val="single"/>
        </w:rPr>
        <w:t>Correspondence/Announcements</w:t>
      </w:r>
    </w:p>
    <w:p w:rsidR="00492315" w:rsidRPr="00254C31" w:rsidRDefault="00492315" w:rsidP="00492315">
      <w:pPr>
        <w:keepLines/>
        <w:widowControl w:val="0"/>
        <w:spacing w:after="0"/>
        <w:rPr>
          <w:sz w:val="20"/>
          <w:szCs w:val="20"/>
        </w:rPr>
      </w:pPr>
    </w:p>
    <w:p w:rsidR="00492315" w:rsidRPr="00254C31" w:rsidRDefault="00492315" w:rsidP="00492315">
      <w:pPr>
        <w:keepLines/>
        <w:widowControl w:val="0"/>
        <w:spacing w:after="0"/>
        <w:rPr>
          <w:sz w:val="20"/>
          <w:szCs w:val="20"/>
        </w:rPr>
      </w:pPr>
      <w:r w:rsidRPr="00254C31">
        <w:rPr>
          <w:b/>
          <w:sz w:val="20"/>
          <w:szCs w:val="20"/>
        </w:rPr>
        <w:t xml:space="preserve">Motion </w:t>
      </w:r>
      <w:r w:rsidRPr="00254C31">
        <w:rPr>
          <w:sz w:val="20"/>
          <w:szCs w:val="20"/>
        </w:rPr>
        <w:t>to accept the resignation of Karen Richards as assistant secretary was made by Elaine McAleer and second by Rick Umpstead.  All were in favor. Motion carried.</w:t>
      </w:r>
    </w:p>
    <w:p w:rsidR="00492315" w:rsidRPr="00254C31" w:rsidRDefault="00492315" w:rsidP="00492315">
      <w:pPr>
        <w:rPr>
          <w:sz w:val="20"/>
          <w:szCs w:val="20"/>
        </w:rPr>
      </w:pPr>
    </w:p>
    <w:p w:rsidR="00DE4EF9" w:rsidRPr="00254C31" w:rsidRDefault="00DE4EF9" w:rsidP="00492315">
      <w:pPr>
        <w:rPr>
          <w:sz w:val="20"/>
          <w:szCs w:val="20"/>
        </w:rPr>
      </w:pPr>
      <w:r w:rsidRPr="00254C31">
        <w:rPr>
          <w:sz w:val="20"/>
          <w:szCs w:val="20"/>
        </w:rPr>
        <w:t>A letter from Lycoming County informing council they regret not being able to support the Green Street Renovation Project grant request (Act 13) at this time.</w:t>
      </w:r>
    </w:p>
    <w:p w:rsidR="00DE4EF9" w:rsidRPr="00254C31" w:rsidRDefault="00DE4EF9" w:rsidP="00492315">
      <w:pPr>
        <w:rPr>
          <w:u w:val="single"/>
        </w:rPr>
      </w:pPr>
      <w:r w:rsidRPr="00254C31">
        <w:rPr>
          <w:u w:val="single"/>
        </w:rPr>
        <w:t>Borough Reports</w:t>
      </w:r>
    </w:p>
    <w:p w:rsidR="00DE4EF9" w:rsidRPr="00254C31" w:rsidRDefault="00DE4EF9" w:rsidP="00492315">
      <w:pPr>
        <w:rPr>
          <w:sz w:val="20"/>
          <w:szCs w:val="20"/>
        </w:rPr>
      </w:pPr>
      <w:r w:rsidRPr="00254C31">
        <w:rPr>
          <w:i/>
          <w:sz w:val="20"/>
          <w:szCs w:val="20"/>
        </w:rPr>
        <w:t>Borough Manager</w:t>
      </w:r>
      <w:r w:rsidRPr="00254C31">
        <w:rPr>
          <w:sz w:val="20"/>
          <w:szCs w:val="20"/>
        </w:rPr>
        <w:t xml:space="preserve"> – Nothing New to report</w:t>
      </w:r>
    </w:p>
    <w:p w:rsidR="00DE4EF9" w:rsidRPr="00254C31" w:rsidRDefault="00DE4EF9" w:rsidP="00492315">
      <w:pPr>
        <w:rPr>
          <w:sz w:val="20"/>
          <w:szCs w:val="20"/>
        </w:rPr>
      </w:pPr>
      <w:r w:rsidRPr="00254C31">
        <w:rPr>
          <w:i/>
          <w:sz w:val="20"/>
          <w:szCs w:val="20"/>
        </w:rPr>
        <w:t>Solicitor</w:t>
      </w:r>
      <w:r w:rsidRPr="00254C31">
        <w:rPr>
          <w:sz w:val="20"/>
          <w:szCs w:val="20"/>
        </w:rPr>
        <w:t xml:space="preserve"> – Nothing new to report</w:t>
      </w:r>
    </w:p>
    <w:p w:rsidR="00DE4EF9" w:rsidRPr="00254C31" w:rsidRDefault="00DE4EF9" w:rsidP="00DE4EF9">
      <w:pPr>
        <w:rPr>
          <w:sz w:val="20"/>
          <w:szCs w:val="20"/>
        </w:rPr>
      </w:pPr>
      <w:r w:rsidRPr="00254C31">
        <w:rPr>
          <w:i/>
          <w:sz w:val="20"/>
          <w:szCs w:val="20"/>
        </w:rPr>
        <w:t>Police Department</w:t>
      </w:r>
      <w:r w:rsidRPr="00254C31">
        <w:rPr>
          <w:sz w:val="20"/>
          <w:szCs w:val="20"/>
        </w:rPr>
        <w:t xml:space="preserve"> - Report submitted. Chief Dorman noted the increase in violations from 2016 to 2017</w:t>
      </w:r>
    </w:p>
    <w:p w:rsidR="00DE4EF9" w:rsidRPr="00254C31" w:rsidRDefault="00EF0FC8" w:rsidP="00DE4EF9">
      <w:pPr>
        <w:rPr>
          <w:sz w:val="20"/>
          <w:szCs w:val="20"/>
        </w:rPr>
      </w:pPr>
      <w:r w:rsidRPr="00254C31">
        <w:rPr>
          <w:i/>
          <w:sz w:val="20"/>
          <w:szCs w:val="20"/>
        </w:rPr>
        <w:t>Fire Department</w:t>
      </w:r>
      <w:r w:rsidRPr="00254C31">
        <w:rPr>
          <w:sz w:val="20"/>
          <w:szCs w:val="20"/>
        </w:rPr>
        <w:t xml:space="preserve"> - </w:t>
      </w:r>
      <w:r w:rsidR="00BF0E61" w:rsidRPr="00254C31">
        <w:rPr>
          <w:sz w:val="20"/>
          <w:szCs w:val="20"/>
        </w:rPr>
        <w:t>R</w:t>
      </w:r>
      <w:r w:rsidR="00DE4EF9" w:rsidRPr="00254C31">
        <w:rPr>
          <w:sz w:val="20"/>
          <w:szCs w:val="20"/>
        </w:rPr>
        <w:t>eport was submitted</w:t>
      </w:r>
      <w:r w:rsidRPr="00254C31">
        <w:rPr>
          <w:sz w:val="20"/>
          <w:szCs w:val="20"/>
        </w:rPr>
        <w:t>.  Re-elections took place and a list of new officers is</w:t>
      </w:r>
      <w:r w:rsidR="00BF0E61" w:rsidRPr="00254C31">
        <w:rPr>
          <w:sz w:val="20"/>
          <w:szCs w:val="20"/>
        </w:rPr>
        <w:t xml:space="preserve"> </w:t>
      </w:r>
      <w:r w:rsidRPr="00254C31">
        <w:rPr>
          <w:sz w:val="20"/>
          <w:szCs w:val="20"/>
        </w:rPr>
        <w:t xml:space="preserve">forth coming. </w:t>
      </w:r>
    </w:p>
    <w:p w:rsidR="00EF0FC8" w:rsidRPr="00254C31" w:rsidRDefault="00EF0FC8" w:rsidP="00DE4EF9">
      <w:pPr>
        <w:rPr>
          <w:sz w:val="20"/>
          <w:szCs w:val="20"/>
        </w:rPr>
      </w:pPr>
      <w:r w:rsidRPr="00254C31">
        <w:rPr>
          <w:i/>
          <w:sz w:val="20"/>
          <w:szCs w:val="20"/>
        </w:rPr>
        <w:t>Tax Collector</w:t>
      </w:r>
      <w:r w:rsidRPr="00254C31">
        <w:rPr>
          <w:sz w:val="20"/>
          <w:szCs w:val="20"/>
        </w:rPr>
        <w:t xml:space="preserve"> – Report submitted</w:t>
      </w:r>
    </w:p>
    <w:p w:rsidR="00CF4908" w:rsidRPr="00254C31" w:rsidRDefault="00CF4908" w:rsidP="00DE4EF9">
      <w:pPr>
        <w:rPr>
          <w:sz w:val="20"/>
          <w:szCs w:val="20"/>
        </w:rPr>
      </w:pPr>
      <w:r w:rsidRPr="00254C31">
        <w:rPr>
          <w:i/>
          <w:sz w:val="20"/>
          <w:szCs w:val="20"/>
        </w:rPr>
        <w:t>Excavation Permits</w:t>
      </w:r>
      <w:r w:rsidRPr="00254C31">
        <w:rPr>
          <w:sz w:val="20"/>
          <w:szCs w:val="20"/>
        </w:rPr>
        <w:t xml:space="preserve"> – Nothing new to report</w:t>
      </w:r>
    </w:p>
    <w:p w:rsidR="00CF4908" w:rsidRPr="00254C31" w:rsidRDefault="00CF4908" w:rsidP="00DE4EF9">
      <w:pPr>
        <w:rPr>
          <w:sz w:val="20"/>
          <w:szCs w:val="20"/>
        </w:rPr>
      </w:pPr>
      <w:r w:rsidRPr="00254C31">
        <w:rPr>
          <w:i/>
          <w:sz w:val="20"/>
          <w:szCs w:val="20"/>
        </w:rPr>
        <w:t>Zoning Building Codes Officers</w:t>
      </w:r>
      <w:r w:rsidRPr="00254C31">
        <w:rPr>
          <w:sz w:val="20"/>
          <w:szCs w:val="20"/>
        </w:rPr>
        <w:t xml:space="preserve"> – Nothing new to report</w:t>
      </w:r>
    </w:p>
    <w:p w:rsidR="00CF4908" w:rsidRPr="00254C31" w:rsidRDefault="00CF4908" w:rsidP="00DE4EF9">
      <w:pPr>
        <w:rPr>
          <w:sz w:val="20"/>
          <w:szCs w:val="20"/>
        </w:rPr>
      </w:pPr>
      <w:r w:rsidRPr="00254C31">
        <w:rPr>
          <w:i/>
          <w:sz w:val="20"/>
          <w:szCs w:val="20"/>
        </w:rPr>
        <w:t>Public Works Department</w:t>
      </w:r>
      <w:r w:rsidRPr="00254C31">
        <w:rPr>
          <w:sz w:val="20"/>
          <w:szCs w:val="20"/>
        </w:rPr>
        <w:t xml:space="preserve"> – Report submitted</w:t>
      </w:r>
    </w:p>
    <w:p w:rsidR="00CF4908" w:rsidRPr="00254C31" w:rsidRDefault="00CF4908" w:rsidP="00BF0E61">
      <w:pPr>
        <w:rPr>
          <w:sz w:val="20"/>
          <w:szCs w:val="20"/>
        </w:rPr>
      </w:pPr>
      <w:r w:rsidRPr="00254C31">
        <w:rPr>
          <w:i/>
          <w:sz w:val="20"/>
          <w:szCs w:val="20"/>
        </w:rPr>
        <w:t>Entity Reports</w:t>
      </w:r>
      <w:r w:rsidRPr="00254C31">
        <w:rPr>
          <w:sz w:val="20"/>
          <w:szCs w:val="20"/>
        </w:rPr>
        <w:t xml:space="preserve"> – MBMA,</w:t>
      </w:r>
      <w:r w:rsidR="00BF0E61" w:rsidRPr="00254C31">
        <w:rPr>
          <w:sz w:val="20"/>
          <w:szCs w:val="20"/>
        </w:rPr>
        <w:t xml:space="preserve"> WBRA, Muncy </w:t>
      </w:r>
      <w:r w:rsidRPr="00254C31">
        <w:rPr>
          <w:sz w:val="20"/>
          <w:szCs w:val="20"/>
        </w:rPr>
        <w:t xml:space="preserve">Library </w:t>
      </w:r>
      <w:r w:rsidR="00BF0E61" w:rsidRPr="00254C31">
        <w:rPr>
          <w:sz w:val="20"/>
          <w:szCs w:val="20"/>
        </w:rPr>
        <w:t xml:space="preserve">&amp; Lycoming/Sullivan Counties Borough’s Assoc. </w:t>
      </w:r>
      <w:r w:rsidRPr="00254C31">
        <w:rPr>
          <w:sz w:val="20"/>
          <w:szCs w:val="20"/>
        </w:rPr>
        <w:t>submitted minutes</w:t>
      </w:r>
      <w:r w:rsidR="00BF0E61" w:rsidRPr="00254C31">
        <w:rPr>
          <w:sz w:val="20"/>
          <w:szCs w:val="20"/>
        </w:rPr>
        <w:t>.</w:t>
      </w:r>
    </w:p>
    <w:p w:rsidR="00BF0E61" w:rsidRPr="00254C31" w:rsidRDefault="00BF0E61" w:rsidP="00BF0E61">
      <w:pPr>
        <w:rPr>
          <w:sz w:val="20"/>
          <w:szCs w:val="20"/>
        </w:rPr>
      </w:pPr>
      <w:r w:rsidRPr="00254C31">
        <w:rPr>
          <w:i/>
          <w:sz w:val="20"/>
          <w:szCs w:val="20"/>
        </w:rPr>
        <w:t>Committee Reports</w:t>
      </w:r>
      <w:r w:rsidRPr="00254C31">
        <w:rPr>
          <w:sz w:val="20"/>
          <w:szCs w:val="20"/>
        </w:rPr>
        <w:t xml:space="preserve"> – Nothing new to report</w:t>
      </w:r>
    </w:p>
    <w:p w:rsidR="00BF0E61" w:rsidRPr="00254C31" w:rsidRDefault="00BF0E61" w:rsidP="00BF0E61">
      <w:pPr>
        <w:rPr>
          <w:sz w:val="20"/>
          <w:szCs w:val="20"/>
        </w:rPr>
      </w:pPr>
      <w:r w:rsidRPr="00254C31">
        <w:rPr>
          <w:i/>
          <w:sz w:val="20"/>
          <w:szCs w:val="20"/>
        </w:rPr>
        <w:t>Public Participation</w:t>
      </w:r>
      <w:r w:rsidRPr="00254C31">
        <w:rPr>
          <w:sz w:val="20"/>
          <w:szCs w:val="20"/>
        </w:rPr>
        <w:t xml:space="preserve">- </w:t>
      </w:r>
      <w:r w:rsidR="00397B4A" w:rsidRPr="00254C31">
        <w:rPr>
          <w:sz w:val="20"/>
          <w:szCs w:val="20"/>
        </w:rPr>
        <w:t>No comments were made</w:t>
      </w:r>
    </w:p>
    <w:p w:rsidR="00397B4A" w:rsidRPr="00254C31" w:rsidRDefault="00397B4A" w:rsidP="00254C31">
      <w:pPr>
        <w:rPr>
          <w:sz w:val="20"/>
          <w:szCs w:val="20"/>
        </w:rPr>
      </w:pPr>
      <w:r w:rsidRPr="00254C31">
        <w:rPr>
          <w:i/>
          <w:sz w:val="20"/>
          <w:szCs w:val="20"/>
        </w:rPr>
        <w:t>Council Members</w:t>
      </w:r>
      <w:r w:rsidRPr="00254C31">
        <w:rPr>
          <w:sz w:val="20"/>
          <w:szCs w:val="20"/>
        </w:rPr>
        <w:t xml:space="preserve"> – Elaine McAleer asked on appointment</w:t>
      </w:r>
      <w:r w:rsidR="00E05956" w:rsidRPr="00254C31">
        <w:rPr>
          <w:sz w:val="20"/>
          <w:szCs w:val="20"/>
        </w:rPr>
        <w:t>s</w:t>
      </w:r>
      <w:r w:rsidRPr="00254C31">
        <w:rPr>
          <w:sz w:val="20"/>
          <w:szCs w:val="20"/>
        </w:rPr>
        <w:t xml:space="preserve"> of the Borough auditors, solicitor, and engineer.   </w:t>
      </w:r>
      <w:r w:rsidR="0089523D" w:rsidRPr="00254C31">
        <w:rPr>
          <w:sz w:val="20"/>
          <w:szCs w:val="20"/>
        </w:rPr>
        <w:t xml:space="preserve">She                                                                            </w:t>
      </w:r>
      <w:r w:rsidR="00254C31">
        <w:rPr>
          <w:sz w:val="20"/>
          <w:szCs w:val="20"/>
        </w:rPr>
        <w:t xml:space="preserve"> </w:t>
      </w:r>
      <w:r w:rsidR="0089523D" w:rsidRPr="00254C31">
        <w:rPr>
          <w:sz w:val="20"/>
          <w:szCs w:val="20"/>
        </w:rPr>
        <w:t xml:space="preserve">also inquired on resolutions for employee </w:t>
      </w:r>
      <w:r w:rsidR="005A1133" w:rsidRPr="00254C31">
        <w:rPr>
          <w:sz w:val="20"/>
          <w:szCs w:val="20"/>
        </w:rPr>
        <w:t>shared</w:t>
      </w:r>
      <w:r w:rsidR="0089523D" w:rsidRPr="00254C31">
        <w:rPr>
          <w:sz w:val="20"/>
          <w:szCs w:val="20"/>
        </w:rPr>
        <w:t xml:space="preserve">.  </w:t>
      </w:r>
      <w:r w:rsidRPr="00254C31">
        <w:rPr>
          <w:sz w:val="20"/>
          <w:szCs w:val="20"/>
        </w:rPr>
        <w:t>Bill Ramsey informed council quotes were being gathered for a</w:t>
      </w:r>
      <w:r w:rsidR="0089523D" w:rsidRPr="00254C31">
        <w:rPr>
          <w:sz w:val="20"/>
          <w:szCs w:val="20"/>
        </w:rPr>
        <w:t>uditor and resolutions are being drafted for employee benefits</w:t>
      </w:r>
      <w:r w:rsidR="005A1133" w:rsidRPr="00254C31">
        <w:rPr>
          <w:sz w:val="20"/>
          <w:szCs w:val="20"/>
        </w:rPr>
        <w:t xml:space="preserve">.  </w:t>
      </w:r>
      <w:r w:rsidR="0089523D" w:rsidRPr="00254C31">
        <w:rPr>
          <w:sz w:val="20"/>
          <w:szCs w:val="20"/>
        </w:rPr>
        <w:t xml:space="preserve"> </w:t>
      </w:r>
      <w:r w:rsidR="005A1133" w:rsidRPr="00254C31">
        <w:rPr>
          <w:sz w:val="20"/>
          <w:szCs w:val="20"/>
        </w:rPr>
        <w:t xml:space="preserve">Both will </w:t>
      </w:r>
      <w:r w:rsidR="0089523D" w:rsidRPr="00254C31">
        <w:rPr>
          <w:sz w:val="20"/>
          <w:szCs w:val="20"/>
        </w:rPr>
        <w:t xml:space="preserve">be presented to </w:t>
      </w:r>
      <w:r w:rsidRPr="00254C31">
        <w:rPr>
          <w:sz w:val="20"/>
          <w:szCs w:val="20"/>
        </w:rPr>
        <w:t xml:space="preserve">council at the next meeting.  Our current engineer is still under contract and solicitor could be </w:t>
      </w:r>
      <w:r w:rsidR="0089523D" w:rsidRPr="00254C31">
        <w:rPr>
          <w:sz w:val="20"/>
          <w:szCs w:val="20"/>
        </w:rPr>
        <w:t xml:space="preserve">done anytime.          </w:t>
      </w:r>
      <w:r w:rsidR="00E05956" w:rsidRPr="00254C31">
        <w:rPr>
          <w:sz w:val="20"/>
          <w:szCs w:val="20"/>
        </w:rPr>
        <w:t xml:space="preserve">                                                                                                                                                                             </w:t>
      </w:r>
      <w:r w:rsidR="006557FD" w:rsidRPr="00254C31">
        <w:rPr>
          <w:sz w:val="20"/>
          <w:szCs w:val="20"/>
        </w:rPr>
        <w:t xml:space="preserve">                                            </w:t>
      </w:r>
      <w:r w:rsidR="0089523D" w:rsidRPr="00254C31">
        <w:rPr>
          <w:sz w:val="20"/>
          <w:szCs w:val="20"/>
        </w:rPr>
        <w:t xml:space="preserve">                                  </w:t>
      </w:r>
    </w:p>
    <w:p w:rsidR="00E05956" w:rsidRPr="00254C31" w:rsidRDefault="00E05956" w:rsidP="00E05956">
      <w:pPr>
        <w:rPr>
          <w:sz w:val="20"/>
          <w:szCs w:val="20"/>
        </w:rPr>
      </w:pPr>
      <w:r w:rsidRPr="00254C31">
        <w:rPr>
          <w:b/>
          <w:sz w:val="20"/>
          <w:szCs w:val="20"/>
        </w:rPr>
        <w:lastRenderedPageBreak/>
        <w:t xml:space="preserve">Motion </w:t>
      </w:r>
      <w:r w:rsidRPr="00254C31">
        <w:rPr>
          <w:sz w:val="20"/>
          <w:szCs w:val="20"/>
        </w:rPr>
        <w:t xml:space="preserve">by Bill Burns to continue to retain McCormick Law Offices as </w:t>
      </w:r>
      <w:r w:rsidR="00F4011D" w:rsidRPr="00254C31">
        <w:rPr>
          <w:sz w:val="20"/>
          <w:szCs w:val="20"/>
        </w:rPr>
        <w:t>Solicitor</w:t>
      </w:r>
      <w:r w:rsidRPr="00254C31">
        <w:rPr>
          <w:sz w:val="20"/>
          <w:szCs w:val="20"/>
        </w:rPr>
        <w:t xml:space="preserve"> for the calendar years of 2018 &amp; 2019 was second by Rick Umpstead.  All were in favor.  Motion carried</w:t>
      </w:r>
      <w:r w:rsidR="005B4373" w:rsidRPr="00254C31">
        <w:rPr>
          <w:sz w:val="20"/>
          <w:szCs w:val="20"/>
        </w:rPr>
        <w:t>.</w:t>
      </w:r>
    </w:p>
    <w:p w:rsidR="005B4373" w:rsidRPr="00254C31" w:rsidRDefault="005B4373" w:rsidP="00E05956">
      <w:pPr>
        <w:rPr>
          <w:sz w:val="20"/>
          <w:szCs w:val="20"/>
        </w:rPr>
      </w:pPr>
      <w:r w:rsidRPr="00254C31">
        <w:rPr>
          <w:i/>
          <w:sz w:val="20"/>
          <w:szCs w:val="20"/>
        </w:rPr>
        <w:t xml:space="preserve">Mayor </w:t>
      </w:r>
      <w:r w:rsidRPr="00254C31">
        <w:rPr>
          <w:sz w:val="20"/>
          <w:szCs w:val="20"/>
        </w:rPr>
        <w:t>– Mayor Ort would like council to continue to look for grants to renovate the downtown district. Bill Ramsey will get in touch with PPL to gather information on the grant they offer communities.</w:t>
      </w:r>
    </w:p>
    <w:p w:rsidR="005B4373" w:rsidRPr="00254C31" w:rsidRDefault="005B4373" w:rsidP="00E05956">
      <w:pPr>
        <w:rPr>
          <w:sz w:val="20"/>
          <w:szCs w:val="20"/>
        </w:rPr>
      </w:pPr>
      <w:r w:rsidRPr="00254C31">
        <w:rPr>
          <w:sz w:val="20"/>
          <w:szCs w:val="20"/>
        </w:rPr>
        <w:t xml:space="preserve">With no further business to discuss, </w:t>
      </w:r>
      <w:r w:rsidRPr="00254C31">
        <w:rPr>
          <w:b/>
          <w:sz w:val="20"/>
          <w:szCs w:val="20"/>
        </w:rPr>
        <w:t xml:space="preserve">motion </w:t>
      </w:r>
      <w:r w:rsidRPr="00254C31">
        <w:rPr>
          <w:sz w:val="20"/>
          <w:szCs w:val="20"/>
        </w:rPr>
        <w:t>to adjourn was made by Rick Umpstead at 7:55pm.  All were in favor. Motion carried.</w:t>
      </w:r>
    </w:p>
    <w:p w:rsidR="005B4373" w:rsidRPr="00254C31" w:rsidRDefault="005B4373" w:rsidP="00E05956">
      <w:pPr>
        <w:rPr>
          <w:sz w:val="20"/>
          <w:szCs w:val="20"/>
        </w:rPr>
      </w:pPr>
    </w:p>
    <w:p w:rsidR="005B4373" w:rsidRPr="00254C31" w:rsidRDefault="005B4373" w:rsidP="00E05956">
      <w:pPr>
        <w:rPr>
          <w:sz w:val="20"/>
          <w:szCs w:val="20"/>
        </w:rPr>
      </w:pPr>
      <w:r w:rsidRPr="00254C31">
        <w:rPr>
          <w:sz w:val="20"/>
          <w:szCs w:val="20"/>
        </w:rPr>
        <w:t>Respectfully submitted,</w:t>
      </w:r>
    </w:p>
    <w:p w:rsidR="006A3E1D" w:rsidRPr="00254C31" w:rsidRDefault="006A3E1D" w:rsidP="00E05956">
      <w:pPr>
        <w:rPr>
          <w:sz w:val="20"/>
          <w:szCs w:val="20"/>
        </w:rPr>
      </w:pPr>
    </w:p>
    <w:p w:rsidR="005B4373" w:rsidRPr="00254C31" w:rsidRDefault="005B4373" w:rsidP="006A3E1D">
      <w:pPr>
        <w:spacing w:after="0"/>
        <w:rPr>
          <w:i/>
          <w:sz w:val="20"/>
          <w:szCs w:val="20"/>
        </w:rPr>
      </w:pPr>
      <w:r w:rsidRPr="00254C31">
        <w:rPr>
          <w:i/>
          <w:sz w:val="20"/>
          <w:szCs w:val="20"/>
        </w:rPr>
        <w:t>Elaine McAleer</w:t>
      </w:r>
    </w:p>
    <w:p w:rsidR="00DE4EF9" w:rsidRPr="00254C31" w:rsidRDefault="005B4373" w:rsidP="003D4037">
      <w:pPr>
        <w:spacing w:after="0"/>
        <w:rPr>
          <w:sz w:val="20"/>
          <w:szCs w:val="20"/>
        </w:rPr>
      </w:pPr>
      <w:r w:rsidRPr="00254C31">
        <w:rPr>
          <w:sz w:val="20"/>
          <w:szCs w:val="20"/>
        </w:rPr>
        <w:t>Acting Secretary</w:t>
      </w:r>
    </w:p>
    <w:sectPr w:rsidR="00DE4EF9" w:rsidRPr="00254C31" w:rsidSect="00254C31">
      <w:footerReference w:type="default" r:id="rId7"/>
      <w:pgSz w:w="12240" w:h="15840"/>
      <w:pgMar w:top="720" w:right="720" w:bottom="720"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FF0" w:rsidRDefault="00275FF0" w:rsidP="00EC3DE6">
      <w:pPr>
        <w:spacing w:after="0" w:line="240" w:lineRule="auto"/>
      </w:pPr>
      <w:r>
        <w:separator/>
      </w:r>
    </w:p>
  </w:endnote>
  <w:endnote w:type="continuationSeparator" w:id="0">
    <w:p w:rsidR="00275FF0" w:rsidRDefault="00275FF0" w:rsidP="00EC3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980363"/>
      <w:docPartObj>
        <w:docPartGallery w:val="Page Numbers (Bottom of Page)"/>
        <w:docPartUnique/>
      </w:docPartObj>
    </w:sdtPr>
    <w:sdtEndPr>
      <w:rPr>
        <w:noProof/>
      </w:rPr>
    </w:sdtEndPr>
    <w:sdtContent>
      <w:p w:rsidR="00BF0E61" w:rsidRDefault="003012C1">
        <w:pPr>
          <w:pStyle w:val="Footer"/>
          <w:jc w:val="right"/>
        </w:pPr>
        <w:r>
          <w:fldChar w:fldCharType="begin"/>
        </w:r>
        <w:r w:rsidR="00BF0E61">
          <w:instrText xml:space="preserve"> PAGE   \* MERGEFORMAT </w:instrText>
        </w:r>
        <w:r>
          <w:fldChar w:fldCharType="separate"/>
        </w:r>
        <w:r w:rsidR="003D4037">
          <w:rPr>
            <w:noProof/>
          </w:rPr>
          <w:t>1</w:t>
        </w:r>
        <w:r>
          <w:rPr>
            <w:noProof/>
          </w:rPr>
          <w:fldChar w:fldCharType="end"/>
        </w:r>
      </w:p>
    </w:sdtContent>
  </w:sdt>
  <w:p w:rsidR="00EC3DE6" w:rsidRDefault="00EC3DE6" w:rsidP="00EC3DE6">
    <w:pPr>
      <w:pStyle w:val="Footer"/>
      <w:tabs>
        <w:tab w:val="clear" w:pos="4680"/>
        <w:tab w:val="clear" w:pos="9360"/>
        <w:tab w:val="left" w:pos="539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FF0" w:rsidRDefault="00275FF0" w:rsidP="00EC3DE6">
      <w:pPr>
        <w:spacing w:after="0" w:line="240" w:lineRule="auto"/>
      </w:pPr>
      <w:r>
        <w:separator/>
      </w:r>
    </w:p>
  </w:footnote>
  <w:footnote w:type="continuationSeparator" w:id="0">
    <w:p w:rsidR="00275FF0" w:rsidRDefault="00275FF0" w:rsidP="00EC3D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20"/>
  <w:characterSpacingControl w:val="doNotCompress"/>
  <w:footnotePr>
    <w:footnote w:id="-1"/>
    <w:footnote w:id="0"/>
  </w:footnotePr>
  <w:endnotePr>
    <w:endnote w:id="-1"/>
    <w:endnote w:id="0"/>
  </w:endnotePr>
  <w:compat/>
  <w:rsids>
    <w:rsidRoot w:val="00BE1AB0"/>
    <w:rsid w:val="00063D79"/>
    <w:rsid w:val="001A327C"/>
    <w:rsid w:val="00254C31"/>
    <w:rsid w:val="00275FF0"/>
    <w:rsid w:val="003012C1"/>
    <w:rsid w:val="00397B4A"/>
    <w:rsid w:val="003A50BE"/>
    <w:rsid w:val="003A51E6"/>
    <w:rsid w:val="003D4037"/>
    <w:rsid w:val="00467FA9"/>
    <w:rsid w:val="00486418"/>
    <w:rsid w:val="00492315"/>
    <w:rsid w:val="004D0DCD"/>
    <w:rsid w:val="005604D9"/>
    <w:rsid w:val="005A1133"/>
    <w:rsid w:val="005B4373"/>
    <w:rsid w:val="00636198"/>
    <w:rsid w:val="006557FD"/>
    <w:rsid w:val="006A3E1D"/>
    <w:rsid w:val="00880742"/>
    <w:rsid w:val="0089523D"/>
    <w:rsid w:val="00930796"/>
    <w:rsid w:val="009818B1"/>
    <w:rsid w:val="00AE72E3"/>
    <w:rsid w:val="00BE0E05"/>
    <w:rsid w:val="00BE1AB0"/>
    <w:rsid w:val="00BF0E61"/>
    <w:rsid w:val="00CF4908"/>
    <w:rsid w:val="00D26947"/>
    <w:rsid w:val="00D26F69"/>
    <w:rsid w:val="00D61352"/>
    <w:rsid w:val="00DE4EF9"/>
    <w:rsid w:val="00E05956"/>
    <w:rsid w:val="00E4033C"/>
    <w:rsid w:val="00EC3DE6"/>
    <w:rsid w:val="00EF0FC8"/>
    <w:rsid w:val="00F4011D"/>
    <w:rsid w:val="00F97F59"/>
    <w:rsid w:val="00FB45A5"/>
    <w:rsid w:val="00FF2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2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DE6"/>
  </w:style>
  <w:style w:type="paragraph" w:styleId="Footer">
    <w:name w:val="footer"/>
    <w:basedOn w:val="Normal"/>
    <w:link w:val="FooterChar"/>
    <w:uiPriority w:val="99"/>
    <w:unhideWhenUsed/>
    <w:rsid w:val="00EC3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DE6"/>
  </w:style>
  <w:style w:type="paragraph" w:styleId="ListParagraph">
    <w:name w:val="List Paragraph"/>
    <w:basedOn w:val="Normal"/>
    <w:uiPriority w:val="34"/>
    <w:qFormat/>
    <w:rsid w:val="0089523D"/>
    <w:pPr>
      <w:ind w:left="720"/>
      <w:contextualSpacing/>
    </w:pPr>
  </w:style>
  <w:style w:type="paragraph" w:styleId="BalloonText">
    <w:name w:val="Balloon Text"/>
    <w:basedOn w:val="Normal"/>
    <w:link w:val="BalloonTextChar"/>
    <w:uiPriority w:val="99"/>
    <w:semiHidden/>
    <w:unhideWhenUsed/>
    <w:rsid w:val="00254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C3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D2CB4-1FED-4F4E-A6C5-8053101F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McAleer</dc:creator>
  <cp:lastModifiedBy>BoroMgr</cp:lastModifiedBy>
  <cp:revision>2</cp:revision>
  <cp:lastPrinted>2018-01-09T18:47:00Z</cp:lastPrinted>
  <dcterms:created xsi:type="dcterms:W3CDTF">2018-01-16T20:27:00Z</dcterms:created>
  <dcterms:modified xsi:type="dcterms:W3CDTF">2018-01-16T20:27:00Z</dcterms:modified>
</cp:coreProperties>
</file>